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919" w:rsidRPr="002B0855" w:rsidRDefault="00735919" w:rsidP="0073591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B085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Стресс на рабочем месте</w:t>
      </w:r>
      <w:bookmarkStart w:id="0" w:name="_GoBack"/>
      <w:bookmarkEnd w:id="0"/>
    </w:p>
    <w:p w:rsidR="00735919" w:rsidRPr="002B0855" w:rsidRDefault="00735919" w:rsidP="007359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Всё более ускоряющийся темп жизни, постоянно меняющиеся условия труда и растущие требования к компетенции сотрудников заставляют человека непрерывно крутиться в колесе своих обязанностей. Независимо от размеров предприятия, из-за слишком большого темпа труда каждый третий человек испытывает стресс на рабочем месте. 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Стресс – это составная часть обыденной жизни. Кратковременный, позитивный стресс на работе помогает сконцентрироваться на выполняемой задаче, мотивирует преодоление встающих преград. Однако, сотрудник, столкнувшийся с обстоятельствами, которые могут оказаться сильнее его, испытывает стресс. По данным Европейского агентства по безопасности и охране труда на рабочем месте, стресс – это второй из факторов, связанный с проблемами здоровья на рабочих местах </w:t>
      </w:r>
      <w:proofErr w:type="gramStart"/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часто объявляемых.</w:t>
      </w:r>
    </w:p>
    <w:p w:rsidR="00735919" w:rsidRPr="00735919" w:rsidRDefault="00735919" w:rsidP="007359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6" w:tgtFrame="_blank" w:tooltip="Как отказать вежливо? Три приёма эффективного отказа!" w:history="1">
        <w:r w:rsidRPr="00735919">
          <w:rPr>
            <w:rFonts w:ascii="Times New Roman" w:eastAsia="Times New Roman" w:hAnsi="Times New Roman" w:cs="Times New Roman"/>
            <w:b/>
            <w:color w:val="0000FF"/>
            <w:sz w:val="28"/>
            <w:szCs w:val="28"/>
            <w:u w:val="single"/>
            <w:lang w:eastAsia="ru-RU"/>
          </w:rPr>
          <w:t xml:space="preserve">Как отказать вежливо? Три приёма эффективного отказа! </w:t>
        </w:r>
      </w:hyperlink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Приятно быть востребованным, а еще лучше — незаменимым. Но не стоит забывать о том, что у любой медали две стороны….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влияет на 28% работников. Свыше 50% работников работают в быстром темпе или лишком напряжённо самое малое четверть своего рабочего времени в день. 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лишком большая трудовая нагрузка, ограниченное время выполнения задач, напряжённые отношения с коллегами по работе, требовательные и бесчувственные начальники – факторы, определяющие уровень стресса, испытываемого на работе. 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Работники, трудящиеся в одинаковых условиях, стресс переносят по-разному. Восприимчивость зависит не только от индивидуальных факторов (отношений в семье, уровня благосостояния, особенностей личности), но и от осознания испытываемого стресса. 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2B0855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 xml:space="preserve">Что помогает легче преодолеть стресс на рабочем </w:t>
      </w:r>
      <w:proofErr w:type="gramStart"/>
      <w:r w:rsidRPr="002B0855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месте</w:t>
      </w:r>
      <w:proofErr w:type="gramEnd"/>
      <w:r w:rsidRPr="002B0855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?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Обычно работодатели слишком мало внимания уделяют микроклимату, который связан с производительностью труда и со здоровьем самих сотрудников. Добрые отношения в коллективе помогают преодолеть испытываемое на работе напряжение. Отрицательными эмоциями, тяжёлыми переживаниями люди делятся между собой только в дружеской и безопасной обстановке. Возможность контролировать ситуацию снижает напряжённость на рабочем месте. Человек, который не чувствует в себе возможности влиять на трудовой процесс, скорее всего, испытывает стресс. 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Уверенные в себе сотрудники не так отрицательно реагируют на напряжение на работе. Они легче приспосабливаются к увеличивающемуся объёму работ и более длительному рабочему времени. На новом рабочем месте обстоятельства вынуждают работника приспосабливаться. Новые правила, другой профиль выполняемых задач – всё, что ещё незнакомо и ново, вызывает у человека напряжение. И наоборот – лица, долгое время проработавшие в одной и той же организации, уже приспособлены к факторам, вызывающим стресс, и становятся по отношению к ним более устойчивыми. 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изнаки, которые могут заметить окружающие у испытывающего стресс работника.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Таким работникам свойственна социальная изоляция, отстранённость. Сотрудники, часто испытывающие стресс на рабочем месте,  избегают посиделок с коллегами или надолго «исчезают» из круга друзей. При выполнении любых задач, заметна неспособность </w:t>
      </w:r>
      <w:proofErr w:type="gramStart"/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сконцентрировать</w:t>
      </w:r>
      <w:proofErr w:type="gramEnd"/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внимание, так же, как и во время разговора вообще, или на определённую тему. Во время беседы заметна рассеянность мышления и речи. Проявляемые чувства становятся неадекватны существующей ситуации, работник оторван от действительности. Стоит обратить внимание на того человека, который уже несколько недель рассказывает, как он несчастен, нетрудоспособен, ему часто приходится </w:t>
      </w:r>
      <w:hyperlink r:id="rId7" w:tgtFrame="_blank" w:tooltip="Тебе дано, а люди пользуются? Приемы эффективного отказа" w:history="1">
        <w:r w:rsidRPr="002B08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задерживаться на работе</w:t>
        </w:r>
      </w:hyperlink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скорее всего, он испытывает стресс. 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Недоверие по отношению к другим, или, наоборот, растущая зависимость от других (например: появляется безграничная потребность встретиться с человеком, с которым раньше не было желания встречаться). Возможны прорывы насилия, словесной агрессии, даже если ранее человеку не было свойственно агрессивное поведение. Наблюдаются изменения поведения и отклонения в соблюдении норм личной гигиены. Начинают использоваться, или используются чаще наркотические вещества и алкоголь. Может значительно измениться вес тела – человек сильно худеет или поправляется. </w:t>
      </w:r>
    </w:p>
    <w:p w:rsidR="00735919" w:rsidRPr="00735919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735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Если хотите испытывать меньше стресса: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Постарайтесь выяснить, что вызывает у вас стресс на рабочем месте, и как вы на него реагируете. Сознательно старайтесь уменьшить воздействие таких раздражителей. Установите чёткие приоритеты своей деятельности. Не взваливайте на себя слишком тяжёлую ношу – на день, на неделю, на следующий год, на всю жизнь. Хорошо обдумайте, что вы действительно должны сделать, а что можно отложить или просто вообще не делать. Для каждого запланированного дела назначьте конкретное время, когда его сделаете. 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старайтесь всё сделать в одиночку. Не </w:t>
      </w:r>
      <w:proofErr w:type="gramStart"/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бойтесь задание</w:t>
      </w:r>
      <w:proofErr w:type="gramEnd"/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работу делегировать другим. Это не значит, что вы других используете, вы просто покажете, что доверяете их способности справиться с порученной работой. Перераспределите роли в семье. Запомните, что вы не обязаны все работы по дому делать один – в эту деятельность должны быть вовлечены все члены семьи. 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Планируйте своё время. Можете завести специальную записную книжку, предназначенную для этой цели. Только запомните, что при планировании вы должны оставить место и для спонтанных решений и непредусмотренного отдыха, для еды, для личной гигиены и т.д. Существуют и другие способы планирования времени, которые помогут придать дню конкретную структуру и избежать бессмысленных пустых часов. Длительное время испытываемый на работе стресс может вызвать серьёзные нарушения психического или физического здоровья, ослабить способности к адаптации, снизить сопротивляемость болезням. 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Стресс может вызвать депрессию, беспокойство, усталость, нервозность, а так же и сердечные заболевания. От таких последствий страдает производительность труда, творческие способности и конкурентоспособность. По данным Европейского агентства по безопасности и охране труда на рабочем месте, странам Евросоюза стресс на рабочих местах ежегодно стоит самое малое 20 миллиардов евро. 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В стремлении охранять работников, улучшать их здоровье и соблюдать правила безопасности на рабочем месте, важно уделить внимание хорошему управлению и организации труда. Для уменьшения уровня стресса в организациях, необходим контроль над вредоносными психосоциальными факторами, их оценка и разработка рекомендаций и профилактических мер по ослаблению их влияния. </w:t>
      </w:r>
    </w:p>
    <w:p w:rsidR="00735919" w:rsidRPr="002B0855" w:rsidRDefault="00735919" w:rsidP="007359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35919" w:rsidRDefault="00735919" w:rsidP="00735919"/>
    <w:p w:rsidR="00D17277" w:rsidRDefault="00D17277"/>
    <w:sectPr w:rsidR="00D17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22584"/>
    <w:multiLevelType w:val="multilevel"/>
    <w:tmpl w:val="C31C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107BE7"/>
    <w:multiLevelType w:val="multilevel"/>
    <w:tmpl w:val="494A2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D22AD9"/>
    <w:multiLevelType w:val="multilevel"/>
    <w:tmpl w:val="F8A46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919"/>
    <w:rsid w:val="00735919"/>
    <w:rsid w:val="00D1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59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59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eautyhuman.ru/ofisnaya-neprikosnovenno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eautyhuman.ru/ofisnaya-neprikosnovennos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1</cp:revision>
  <cp:lastPrinted>2016-08-24T05:56:00Z</cp:lastPrinted>
  <dcterms:created xsi:type="dcterms:W3CDTF">2016-08-24T05:52:00Z</dcterms:created>
  <dcterms:modified xsi:type="dcterms:W3CDTF">2016-08-24T05:57:00Z</dcterms:modified>
</cp:coreProperties>
</file>